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F" w:rsidRPr="005A6F3F" w:rsidRDefault="005A6F3F" w:rsidP="005A6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3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5A6F3F">
        <w:rPr>
          <w:rFonts w:ascii="Times New Roman" w:hAnsi="Times New Roman" w:cs="Times New Roman"/>
          <w:b/>
          <w:sz w:val="24"/>
          <w:szCs w:val="24"/>
        </w:rPr>
        <w:t xml:space="preserve">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C83ACB" w:rsidRPr="005A6F3F" w:rsidRDefault="005A6F3F" w:rsidP="005A6F3F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F">
        <w:rPr>
          <w:rFonts w:ascii="Times New Roman" w:hAnsi="Times New Roman" w:cs="Times New Roman"/>
          <w:sz w:val="24"/>
          <w:szCs w:val="24"/>
        </w:rPr>
        <w:t>Аварийных  отключений вызванных авариями или внеплановыми отключениями объектов электросетевого хозяйства в границах территориальных зон деятельно</w:t>
      </w:r>
      <w:r w:rsidRPr="005A6F3F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5A6F3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A6F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6F3F">
        <w:rPr>
          <w:rFonts w:ascii="Times New Roman" w:hAnsi="Times New Roman" w:cs="Times New Roman"/>
          <w:sz w:val="24"/>
          <w:szCs w:val="24"/>
        </w:rPr>
        <w:t>Промэнергосеть</w:t>
      </w:r>
      <w:proofErr w:type="spellEnd"/>
      <w:r w:rsidRPr="005A6F3F">
        <w:rPr>
          <w:rFonts w:ascii="Times New Roman" w:hAnsi="Times New Roman" w:cs="Times New Roman"/>
          <w:sz w:val="24"/>
          <w:szCs w:val="24"/>
        </w:rPr>
        <w:t>» в  течение срока существовани</w:t>
      </w:r>
      <w:bookmarkStart w:id="0" w:name="_GoBack"/>
      <w:bookmarkEnd w:id="0"/>
      <w:r w:rsidRPr="005A6F3F">
        <w:rPr>
          <w:rFonts w:ascii="Times New Roman" w:hAnsi="Times New Roman" w:cs="Times New Roman"/>
          <w:sz w:val="24"/>
          <w:szCs w:val="24"/>
        </w:rPr>
        <w:t>я организации</w:t>
      </w:r>
      <w:r w:rsidRPr="005A6F3F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sectPr w:rsidR="00C83ACB" w:rsidRPr="005A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B"/>
    <w:rsid w:val="005A6F3F"/>
    <w:rsid w:val="00C83ACB"/>
    <w:rsid w:val="00D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2017-08-03T08:24:00Z</dcterms:created>
  <dcterms:modified xsi:type="dcterms:W3CDTF">2017-08-03T08:29:00Z</dcterms:modified>
</cp:coreProperties>
</file>